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6B34F" w14:textId="77777777" w:rsidR="00A56334" w:rsidRDefault="00A56334" w:rsidP="00EC7E75">
      <w:pPr>
        <w:pStyle w:val="NoSpacing"/>
        <w:jc w:val="center"/>
        <w:rPr>
          <w:rFonts w:ascii="Arial" w:hAnsi="Arial" w:cs="Arial"/>
          <w:b/>
          <w:sz w:val="24"/>
        </w:rPr>
      </w:pPr>
    </w:p>
    <w:p w14:paraId="732222DF" w14:textId="23E1FA21" w:rsidR="00BD13B6" w:rsidRPr="00637DAF" w:rsidRDefault="00D12DC1" w:rsidP="004B7235">
      <w:pPr>
        <w:pStyle w:val="NoSpacing"/>
        <w:rPr>
          <w:rFonts w:ascii="Arial" w:hAnsi="Arial" w:cs="Arial"/>
          <w:b/>
          <w:sz w:val="32"/>
          <w:szCs w:val="24"/>
        </w:rPr>
      </w:pPr>
      <w:r>
        <w:rPr>
          <w:rFonts w:ascii="Arial" w:hAnsi="Arial" w:cs="Arial"/>
          <w:b/>
          <w:sz w:val="32"/>
          <w:szCs w:val="24"/>
        </w:rPr>
        <w:t>UK INTERNAL MARKET</w:t>
      </w:r>
    </w:p>
    <w:p w14:paraId="50B87E49" w14:textId="40511104" w:rsidR="002A46A2" w:rsidRPr="00B21C0C" w:rsidRDefault="000D1862" w:rsidP="004B7235">
      <w:pPr>
        <w:pStyle w:val="NoSpacing"/>
        <w:rPr>
          <w:rFonts w:ascii="Arial" w:hAnsi="Arial" w:cs="Arial"/>
          <w:i/>
          <w:sz w:val="24"/>
        </w:rPr>
      </w:pPr>
      <w:r>
        <w:rPr>
          <w:rFonts w:ascii="Arial" w:hAnsi="Arial" w:cs="Arial"/>
          <w:i/>
          <w:sz w:val="24"/>
        </w:rPr>
        <w:t xml:space="preserve">Department for Business, </w:t>
      </w:r>
      <w:proofErr w:type="gramStart"/>
      <w:r>
        <w:rPr>
          <w:rFonts w:ascii="Arial" w:hAnsi="Arial" w:cs="Arial"/>
          <w:i/>
          <w:sz w:val="24"/>
        </w:rPr>
        <w:t>Energy</w:t>
      </w:r>
      <w:proofErr w:type="gramEnd"/>
      <w:r>
        <w:rPr>
          <w:rFonts w:ascii="Arial" w:hAnsi="Arial" w:cs="Arial"/>
          <w:i/>
          <w:sz w:val="24"/>
        </w:rPr>
        <w:t xml:space="preserve"> and Industrial Strategy </w:t>
      </w:r>
      <w:r w:rsidR="002708B3">
        <w:rPr>
          <w:rFonts w:ascii="Arial" w:hAnsi="Arial" w:cs="Arial"/>
          <w:i/>
          <w:sz w:val="24"/>
        </w:rPr>
        <w:t>consultation</w:t>
      </w:r>
    </w:p>
    <w:p w14:paraId="1BE5B145" w14:textId="153D2941" w:rsidR="00DA3CDB" w:rsidRDefault="00DA3CDB" w:rsidP="004B7235">
      <w:pPr>
        <w:pStyle w:val="NoSpacing"/>
        <w:rPr>
          <w:rFonts w:ascii="Arial" w:hAnsi="Arial" w:cs="Arial"/>
        </w:rPr>
      </w:pPr>
    </w:p>
    <w:p w14:paraId="1176B9BE" w14:textId="673A4EDB" w:rsidR="002708B3" w:rsidRDefault="002708B3" w:rsidP="005219B5">
      <w:pPr>
        <w:pStyle w:val="NoSpacing"/>
        <w:rPr>
          <w:rFonts w:ascii="Arial" w:hAnsi="Arial" w:cs="Arial"/>
          <w:sz w:val="24"/>
        </w:rPr>
      </w:pPr>
      <w:r w:rsidRPr="002708B3">
        <w:rPr>
          <w:rFonts w:ascii="Arial" w:hAnsi="Arial" w:cs="Arial"/>
          <w:sz w:val="24"/>
        </w:rPr>
        <w:t>The</w:t>
      </w:r>
      <w:r w:rsidR="000D1862">
        <w:rPr>
          <w:rFonts w:ascii="Arial" w:hAnsi="Arial" w:cs="Arial"/>
          <w:sz w:val="24"/>
        </w:rPr>
        <w:t xml:space="preserve"> UK Government’s White Paper on the UK Internal Market makes proposals to enshrine into law the principles of mutual recognition and non-discrimination</w:t>
      </w:r>
      <w:r>
        <w:rPr>
          <w:rFonts w:ascii="Arial" w:hAnsi="Arial" w:cs="Arial"/>
          <w:sz w:val="24"/>
        </w:rPr>
        <w:t xml:space="preserve">. </w:t>
      </w:r>
    </w:p>
    <w:p w14:paraId="500C9E1C" w14:textId="42F0067E" w:rsidR="004A79A9" w:rsidRDefault="004A79A9" w:rsidP="004B7235">
      <w:pPr>
        <w:pStyle w:val="NoSpacing"/>
        <w:rPr>
          <w:rFonts w:ascii="Arial" w:hAnsi="Arial" w:cs="Arial"/>
          <w:sz w:val="24"/>
        </w:rPr>
      </w:pPr>
    </w:p>
    <w:p w14:paraId="0D35EEF0" w14:textId="56718155" w:rsidR="000D1862" w:rsidRDefault="000D1862" w:rsidP="004B7235">
      <w:pPr>
        <w:pStyle w:val="NoSpacing"/>
        <w:rPr>
          <w:rFonts w:ascii="Arial" w:hAnsi="Arial" w:cs="Arial"/>
          <w:sz w:val="24"/>
        </w:rPr>
      </w:pPr>
      <w:r>
        <w:rPr>
          <w:rFonts w:ascii="Arial" w:hAnsi="Arial" w:cs="Arial"/>
          <w:sz w:val="24"/>
        </w:rPr>
        <w:t>We want to hear your views to inform our consultation response and our advice to government.</w:t>
      </w:r>
    </w:p>
    <w:p w14:paraId="754C4061" w14:textId="77777777" w:rsidR="000D1862" w:rsidRDefault="000D1862" w:rsidP="004B7235">
      <w:pPr>
        <w:pStyle w:val="NoSpacing"/>
        <w:rPr>
          <w:rFonts w:ascii="Arial" w:hAnsi="Arial" w:cs="Arial"/>
          <w:sz w:val="24"/>
        </w:rPr>
      </w:pPr>
    </w:p>
    <w:p w14:paraId="2CA79A61" w14:textId="0933F6F3" w:rsidR="007D1927" w:rsidRPr="00D141AA" w:rsidRDefault="00A35019" w:rsidP="004B7235">
      <w:pPr>
        <w:pStyle w:val="NoSpacing"/>
        <w:rPr>
          <w:rFonts w:ascii="Arial" w:hAnsi="Arial" w:cs="Arial"/>
          <w:sz w:val="24"/>
        </w:rPr>
      </w:pPr>
      <w:r>
        <w:rPr>
          <w:rFonts w:ascii="Arial" w:hAnsi="Arial" w:cs="Arial"/>
          <w:sz w:val="24"/>
        </w:rPr>
        <w:t xml:space="preserve">Please </w:t>
      </w:r>
      <w:r w:rsidR="0080474C">
        <w:rPr>
          <w:rFonts w:ascii="Arial" w:hAnsi="Arial" w:cs="Arial"/>
          <w:sz w:val="24"/>
        </w:rPr>
        <w:t xml:space="preserve">insert your views into the form below and </w:t>
      </w:r>
      <w:r>
        <w:rPr>
          <w:rFonts w:ascii="Arial" w:hAnsi="Arial" w:cs="Arial"/>
          <w:sz w:val="24"/>
        </w:rPr>
        <w:t>submit</w:t>
      </w:r>
      <w:r w:rsidR="00A4583A">
        <w:rPr>
          <w:rFonts w:ascii="Arial" w:hAnsi="Arial" w:cs="Arial"/>
          <w:sz w:val="24"/>
        </w:rPr>
        <w:t xml:space="preserve"> </w:t>
      </w:r>
      <w:r w:rsidR="004A79A9">
        <w:rPr>
          <w:rFonts w:ascii="Arial" w:hAnsi="Arial" w:cs="Arial"/>
          <w:sz w:val="24"/>
        </w:rPr>
        <w:t>your</w:t>
      </w:r>
      <w:r w:rsidR="0080474C">
        <w:rPr>
          <w:rFonts w:ascii="Arial" w:hAnsi="Arial" w:cs="Arial"/>
          <w:sz w:val="24"/>
        </w:rPr>
        <w:t xml:space="preserve"> response</w:t>
      </w:r>
      <w:r w:rsidR="004A79A9">
        <w:rPr>
          <w:rFonts w:ascii="Arial" w:hAnsi="Arial" w:cs="Arial"/>
          <w:sz w:val="24"/>
        </w:rPr>
        <w:t xml:space="preserve"> </w:t>
      </w:r>
      <w:r w:rsidR="00A4583A">
        <w:rPr>
          <w:rFonts w:ascii="Arial" w:hAnsi="Arial" w:cs="Arial"/>
          <w:sz w:val="24"/>
        </w:rPr>
        <w:t xml:space="preserve">to </w:t>
      </w:r>
      <w:hyperlink r:id="rId7" w:history="1">
        <w:r w:rsidR="000D1862" w:rsidRPr="000D1862">
          <w:rPr>
            <w:rStyle w:val="Hyperlink"/>
            <w:rFonts w:ascii="Arial" w:hAnsi="Arial" w:cs="Arial"/>
            <w:b/>
            <w:sz w:val="24"/>
            <w:u w:val="none"/>
          </w:rPr>
          <w:t>views@scdi.org.uk</w:t>
        </w:r>
      </w:hyperlink>
      <w:r w:rsidR="00A4583A">
        <w:rPr>
          <w:rFonts w:ascii="Arial" w:hAnsi="Arial" w:cs="Arial"/>
          <w:sz w:val="24"/>
        </w:rPr>
        <w:t xml:space="preserve"> before </w:t>
      </w:r>
      <w:r w:rsidR="00A4583A" w:rsidRPr="00C87376">
        <w:rPr>
          <w:rFonts w:ascii="Arial" w:hAnsi="Arial" w:cs="Arial"/>
          <w:b/>
          <w:sz w:val="24"/>
        </w:rPr>
        <w:t>COB</w:t>
      </w:r>
      <w:r w:rsidR="00275879">
        <w:rPr>
          <w:rFonts w:ascii="Arial" w:hAnsi="Arial" w:cs="Arial"/>
          <w:b/>
          <w:sz w:val="24"/>
        </w:rPr>
        <w:t xml:space="preserve"> </w:t>
      </w:r>
      <w:r w:rsidR="000D1862">
        <w:rPr>
          <w:rFonts w:ascii="Arial" w:hAnsi="Arial" w:cs="Arial"/>
          <w:b/>
          <w:sz w:val="24"/>
        </w:rPr>
        <w:t>TUESDAY 11</w:t>
      </w:r>
      <w:r w:rsidR="00985EBB">
        <w:rPr>
          <w:rFonts w:ascii="Arial" w:hAnsi="Arial" w:cs="Arial"/>
          <w:b/>
          <w:sz w:val="24"/>
        </w:rPr>
        <w:t xml:space="preserve"> </w:t>
      </w:r>
      <w:r w:rsidR="000D1862">
        <w:rPr>
          <w:rFonts w:ascii="Arial" w:hAnsi="Arial" w:cs="Arial"/>
          <w:b/>
          <w:sz w:val="24"/>
        </w:rPr>
        <w:t>AUGUST</w:t>
      </w:r>
      <w:r w:rsidR="00B82752">
        <w:rPr>
          <w:rFonts w:ascii="Arial" w:hAnsi="Arial" w:cs="Arial"/>
          <w:sz w:val="24"/>
        </w:rPr>
        <w:t>.</w:t>
      </w:r>
      <w:r w:rsidR="002F2440">
        <w:rPr>
          <w:rFonts w:ascii="Arial" w:hAnsi="Arial" w:cs="Arial"/>
          <w:sz w:val="24"/>
        </w:rPr>
        <w:t xml:space="preserve"> </w:t>
      </w:r>
    </w:p>
    <w:p w14:paraId="4C9DCF95" w14:textId="0BDB2164" w:rsidR="00580E69" w:rsidRDefault="00580E69" w:rsidP="004B7235">
      <w:pPr>
        <w:pStyle w:val="NoSpacing"/>
        <w:rPr>
          <w:rFonts w:ascii="Arial" w:hAnsi="Arial" w:cs="Arial"/>
        </w:rPr>
      </w:pPr>
    </w:p>
    <w:p w14:paraId="709CB5CB" w14:textId="320939AA" w:rsidR="00E811EA" w:rsidRPr="00D846AD" w:rsidRDefault="00E811EA" w:rsidP="004B7235">
      <w:pPr>
        <w:pStyle w:val="NoSpacing"/>
        <w:rPr>
          <w:rFonts w:ascii="Arial" w:hAnsi="Arial" w:cs="Arial"/>
          <w:b/>
          <w:sz w:val="24"/>
        </w:rPr>
      </w:pPr>
      <w:r w:rsidRPr="00D846AD">
        <w:rPr>
          <w:rFonts w:ascii="Arial" w:hAnsi="Arial" w:cs="Arial"/>
          <w:b/>
          <w:sz w:val="24"/>
        </w:rPr>
        <w:t>Details</w:t>
      </w:r>
    </w:p>
    <w:p w14:paraId="26F5EE39" w14:textId="33709490" w:rsidR="00E811EA" w:rsidRPr="00D846AD" w:rsidRDefault="00E811EA" w:rsidP="004B7235">
      <w:pPr>
        <w:pStyle w:val="NoSpacing"/>
        <w:rPr>
          <w:rFonts w:ascii="Arial" w:hAnsi="Arial" w:cs="Arial"/>
          <w:sz w:val="24"/>
        </w:rPr>
      </w:pPr>
    </w:p>
    <w:tbl>
      <w:tblPr>
        <w:tblStyle w:val="TableGrid"/>
        <w:tblW w:w="0" w:type="auto"/>
        <w:tblLook w:val="04A0" w:firstRow="1" w:lastRow="0" w:firstColumn="1" w:lastColumn="0" w:noHBand="0" w:noVBand="1"/>
      </w:tblPr>
      <w:tblGrid>
        <w:gridCol w:w="4508"/>
        <w:gridCol w:w="4508"/>
      </w:tblGrid>
      <w:tr w:rsidR="00E811EA" w:rsidRPr="00D846AD" w14:paraId="010E10F4" w14:textId="77777777" w:rsidTr="00E811EA">
        <w:tc>
          <w:tcPr>
            <w:tcW w:w="4508" w:type="dxa"/>
          </w:tcPr>
          <w:p w14:paraId="23895BC7" w14:textId="7FE66A2B" w:rsidR="00E811EA" w:rsidRPr="00D846AD" w:rsidRDefault="00E811EA" w:rsidP="004B7235">
            <w:pPr>
              <w:pStyle w:val="NoSpacing"/>
              <w:rPr>
                <w:rFonts w:ascii="Arial" w:hAnsi="Arial" w:cs="Arial"/>
                <w:sz w:val="24"/>
              </w:rPr>
            </w:pPr>
            <w:r w:rsidRPr="00D846AD">
              <w:rPr>
                <w:rFonts w:ascii="Arial" w:hAnsi="Arial" w:cs="Arial"/>
                <w:sz w:val="24"/>
              </w:rPr>
              <w:t>Name</w:t>
            </w:r>
          </w:p>
        </w:tc>
        <w:tc>
          <w:tcPr>
            <w:tcW w:w="4508" w:type="dxa"/>
          </w:tcPr>
          <w:p w14:paraId="6792AD45" w14:textId="77777777" w:rsidR="00E811EA" w:rsidRPr="00D846AD" w:rsidRDefault="00E811EA" w:rsidP="004B7235">
            <w:pPr>
              <w:pStyle w:val="NoSpacing"/>
              <w:rPr>
                <w:rFonts w:ascii="Arial" w:hAnsi="Arial" w:cs="Arial"/>
                <w:sz w:val="24"/>
              </w:rPr>
            </w:pPr>
          </w:p>
        </w:tc>
      </w:tr>
      <w:tr w:rsidR="00E811EA" w:rsidRPr="00D846AD" w14:paraId="3F595219" w14:textId="77777777" w:rsidTr="00E811EA">
        <w:tc>
          <w:tcPr>
            <w:tcW w:w="4508" w:type="dxa"/>
          </w:tcPr>
          <w:p w14:paraId="45EA6748" w14:textId="34A571DE" w:rsidR="00E811EA" w:rsidRPr="00D846AD" w:rsidRDefault="00E811EA" w:rsidP="004B7235">
            <w:pPr>
              <w:pStyle w:val="NoSpacing"/>
              <w:rPr>
                <w:rFonts w:ascii="Arial" w:hAnsi="Arial" w:cs="Arial"/>
                <w:sz w:val="24"/>
              </w:rPr>
            </w:pPr>
            <w:r w:rsidRPr="00D846AD">
              <w:rPr>
                <w:rFonts w:ascii="Arial" w:hAnsi="Arial" w:cs="Arial"/>
                <w:sz w:val="24"/>
              </w:rPr>
              <w:t>Position</w:t>
            </w:r>
          </w:p>
        </w:tc>
        <w:tc>
          <w:tcPr>
            <w:tcW w:w="4508" w:type="dxa"/>
          </w:tcPr>
          <w:p w14:paraId="4C890388" w14:textId="77777777" w:rsidR="00E811EA" w:rsidRPr="00D846AD" w:rsidRDefault="00E811EA" w:rsidP="004B7235">
            <w:pPr>
              <w:pStyle w:val="NoSpacing"/>
              <w:rPr>
                <w:rFonts w:ascii="Arial" w:hAnsi="Arial" w:cs="Arial"/>
                <w:sz w:val="24"/>
              </w:rPr>
            </w:pPr>
          </w:p>
        </w:tc>
      </w:tr>
      <w:tr w:rsidR="00E811EA" w:rsidRPr="00D846AD" w14:paraId="26A9B14A" w14:textId="77777777" w:rsidTr="00E811EA">
        <w:tc>
          <w:tcPr>
            <w:tcW w:w="4508" w:type="dxa"/>
          </w:tcPr>
          <w:p w14:paraId="3F4CAA1E" w14:textId="713FA9E3" w:rsidR="00E811EA" w:rsidRPr="00D846AD" w:rsidRDefault="00E811EA" w:rsidP="004B7235">
            <w:pPr>
              <w:pStyle w:val="NoSpacing"/>
              <w:rPr>
                <w:rFonts w:ascii="Arial" w:hAnsi="Arial" w:cs="Arial"/>
                <w:sz w:val="24"/>
              </w:rPr>
            </w:pPr>
            <w:r w:rsidRPr="00D846AD">
              <w:rPr>
                <w:rFonts w:ascii="Arial" w:hAnsi="Arial" w:cs="Arial"/>
                <w:sz w:val="24"/>
              </w:rPr>
              <w:t>Organisation</w:t>
            </w:r>
          </w:p>
        </w:tc>
        <w:tc>
          <w:tcPr>
            <w:tcW w:w="4508" w:type="dxa"/>
          </w:tcPr>
          <w:p w14:paraId="7B271DA8" w14:textId="77777777" w:rsidR="00E811EA" w:rsidRPr="00D846AD" w:rsidRDefault="00E811EA" w:rsidP="004B7235">
            <w:pPr>
              <w:pStyle w:val="NoSpacing"/>
              <w:rPr>
                <w:rFonts w:ascii="Arial" w:hAnsi="Arial" w:cs="Arial"/>
                <w:sz w:val="24"/>
              </w:rPr>
            </w:pPr>
          </w:p>
        </w:tc>
      </w:tr>
      <w:tr w:rsidR="00E811EA" w:rsidRPr="00D846AD" w14:paraId="37AC9D88" w14:textId="77777777" w:rsidTr="00E811EA">
        <w:tc>
          <w:tcPr>
            <w:tcW w:w="4508" w:type="dxa"/>
          </w:tcPr>
          <w:p w14:paraId="6442DE07" w14:textId="713CE09A" w:rsidR="00E811EA" w:rsidRPr="00D846AD" w:rsidRDefault="00E811EA" w:rsidP="004B7235">
            <w:pPr>
              <w:pStyle w:val="NoSpacing"/>
              <w:rPr>
                <w:rFonts w:ascii="Arial" w:hAnsi="Arial" w:cs="Arial"/>
                <w:sz w:val="24"/>
              </w:rPr>
            </w:pPr>
            <w:r w:rsidRPr="00D846AD">
              <w:rPr>
                <w:rFonts w:ascii="Arial" w:hAnsi="Arial" w:cs="Arial"/>
                <w:sz w:val="24"/>
              </w:rPr>
              <w:t>Email address</w:t>
            </w:r>
          </w:p>
        </w:tc>
        <w:tc>
          <w:tcPr>
            <w:tcW w:w="4508" w:type="dxa"/>
          </w:tcPr>
          <w:p w14:paraId="744C8C3B" w14:textId="77777777" w:rsidR="00E811EA" w:rsidRPr="00D846AD" w:rsidRDefault="00E811EA" w:rsidP="004B7235">
            <w:pPr>
              <w:pStyle w:val="NoSpacing"/>
              <w:rPr>
                <w:rFonts w:ascii="Arial" w:hAnsi="Arial" w:cs="Arial"/>
                <w:sz w:val="24"/>
              </w:rPr>
            </w:pPr>
          </w:p>
        </w:tc>
      </w:tr>
      <w:tr w:rsidR="00AB6C6C" w:rsidRPr="00D846AD" w14:paraId="42F69BD9" w14:textId="77777777" w:rsidTr="001255E6">
        <w:tc>
          <w:tcPr>
            <w:tcW w:w="9016" w:type="dxa"/>
            <w:gridSpan w:val="2"/>
          </w:tcPr>
          <w:p w14:paraId="69C4EE4B" w14:textId="72FBDD58" w:rsidR="00AB6C6C" w:rsidRPr="00D846AD" w:rsidRDefault="00AB6C6C" w:rsidP="004B7235">
            <w:pPr>
              <w:pStyle w:val="NoSpacing"/>
              <w:rPr>
                <w:rFonts w:ascii="Arial" w:hAnsi="Arial" w:cs="Arial"/>
                <w:i/>
                <w:sz w:val="24"/>
              </w:rPr>
            </w:pPr>
            <w:r w:rsidRPr="00D846AD">
              <w:rPr>
                <w:rFonts w:ascii="Arial" w:hAnsi="Arial" w:cs="Arial"/>
                <w:i/>
                <w:sz w:val="24"/>
              </w:rPr>
              <w:t xml:space="preserve">Your </w:t>
            </w:r>
            <w:r w:rsidR="00955A70" w:rsidRPr="00D846AD">
              <w:rPr>
                <w:rFonts w:ascii="Arial" w:hAnsi="Arial" w:cs="Arial"/>
                <w:i/>
                <w:sz w:val="24"/>
              </w:rPr>
              <w:t>completed form</w:t>
            </w:r>
            <w:r w:rsidR="00182A9F" w:rsidRPr="00D846AD">
              <w:rPr>
                <w:rFonts w:ascii="Arial" w:hAnsi="Arial" w:cs="Arial"/>
                <w:i/>
                <w:sz w:val="24"/>
              </w:rPr>
              <w:t xml:space="preserve"> and your details</w:t>
            </w:r>
            <w:r w:rsidRPr="00D846AD">
              <w:rPr>
                <w:rFonts w:ascii="Arial" w:hAnsi="Arial" w:cs="Arial"/>
                <w:i/>
                <w:sz w:val="24"/>
              </w:rPr>
              <w:t xml:space="preserve"> will not be distributed</w:t>
            </w:r>
            <w:r w:rsidR="00955A70" w:rsidRPr="00D846AD">
              <w:rPr>
                <w:rFonts w:ascii="Arial" w:hAnsi="Arial" w:cs="Arial"/>
                <w:i/>
                <w:sz w:val="24"/>
              </w:rPr>
              <w:t xml:space="preserve"> </w:t>
            </w:r>
            <w:r w:rsidR="007C6A40" w:rsidRPr="00D846AD">
              <w:rPr>
                <w:rFonts w:ascii="Arial" w:hAnsi="Arial" w:cs="Arial"/>
                <w:i/>
                <w:sz w:val="24"/>
              </w:rPr>
              <w:t xml:space="preserve">publicly or </w:t>
            </w:r>
            <w:r w:rsidR="00955A70" w:rsidRPr="00D846AD">
              <w:rPr>
                <w:rFonts w:ascii="Arial" w:hAnsi="Arial" w:cs="Arial"/>
                <w:i/>
                <w:sz w:val="24"/>
              </w:rPr>
              <w:t xml:space="preserve">to third parties. </w:t>
            </w:r>
            <w:r w:rsidR="00935B66" w:rsidRPr="00D846AD">
              <w:rPr>
                <w:rFonts w:ascii="Arial" w:hAnsi="Arial" w:cs="Arial"/>
                <w:i/>
                <w:sz w:val="24"/>
              </w:rPr>
              <w:t>Your views may be referred to</w:t>
            </w:r>
            <w:r w:rsidR="0001095A" w:rsidRPr="00D846AD">
              <w:rPr>
                <w:rFonts w:ascii="Arial" w:hAnsi="Arial" w:cs="Arial"/>
                <w:i/>
                <w:sz w:val="24"/>
              </w:rPr>
              <w:t xml:space="preserve"> in</w:t>
            </w:r>
            <w:r w:rsidR="00935B66" w:rsidRPr="00D846AD">
              <w:rPr>
                <w:rFonts w:ascii="Arial" w:hAnsi="Arial" w:cs="Arial"/>
                <w:i/>
                <w:sz w:val="24"/>
              </w:rPr>
              <w:t xml:space="preserve"> SCDI’s consultation response, but only in anonymised form.</w:t>
            </w:r>
            <w:r w:rsidR="00B63395" w:rsidRPr="00D846AD">
              <w:rPr>
                <w:rFonts w:ascii="Arial" w:hAnsi="Arial" w:cs="Arial"/>
                <w:i/>
                <w:sz w:val="24"/>
              </w:rPr>
              <w:t xml:space="preserve"> We may contact you about your response or related issues in future.</w:t>
            </w:r>
          </w:p>
        </w:tc>
      </w:tr>
    </w:tbl>
    <w:p w14:paraId="08E80F6D" w14:textId="77777777" w:rsidR="003F0BD2" w:rsidRDefault="003F0BD2" w:rsidP="00571381">
      <w:pPr>
        <w:pStyle w:val="NoSpacing"/>
        <w:rPr>
          <w:rFonts w:ascii="Arial" w:hAnsi="Arial" w:cs="Arial"/>
          <w:b/>
          <w:sz w:val="24"/>
        </w:rPr>
      </w:pPr>
    </w:p>
    <w:p w14:paraId="7001E4AF" w14:textId="298435D8" w:rsidR="006D3357" w:rsidRDefault="000D1862" w:rsidP="00925935">
      <w:pPr>
        <w:pStyle w:val="NoSpacing"/>
        <w:numPr>
          <w:ilvl w:val="0"/>
          <w:numId w:val="5"/>
        </w:numPr>
        <w:rPr>
          <w:rFonts w:ascii="Arial" w:hAnsi="Arial" w:cs="Arial"/>
          <w:b/>
          <w:sz w:val="24"/>
        </w:rPr>
      </w:pPr>
      <w:r w:rsidRPr="000D1862">
        <w:rPr>
          <w:rFonts w:ascii="Arial" w:hAnsi="Arial" w:cs="Arial"/>
          <w:b/>
          <w:sz w:val="24"/>
        </w:rPr>
        <w:t xml:space="preserve">Do you agree that the government should seek to mitigate against both ‘direct’ and ‘indirect’ discrimination in areas which affect the provision of goods and services?  </w:t>
      </w:r>
    </w:p>
    <w:p w14:paraId="5E9CE160" w14:textId="77777777" w:rsidR="003F0BD2" w:rsidRDefault="003F0BD2" w:rsidP="00571381">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483445" w14:paraId="0A1215BB" w14:textId="77777777" w:rsidTr="00483445">
        <w:tc>
          <w:tcPr>
            <w:tcW w:w="9016" w:type="dxa"/>
          </w:tcPr>
          <w:p w14:paraId="6F1196D5" w14:textId="77777777" w:rsidR="00483445" w:rsidRDefault="00483445" w:rsidP="004B7235">
            <w:pPr>
              <w:pStyle w:val="NoSpacing"/>
              <w:rPr>
                <w:rFonts w:ascii="Arial" w:hAnsi="Arial" w:cs="Arial"/>
              </w:rPr>
            </w:pPr>
          </w:p>
          <w:p w14:paraId="408443A2" w14:textId="77777777" w:rsidR="00483445" w:rsidRDefault="00483445" w:rsidP="004B7235">
            <w:pPr>
              <w:pStyle w:val="NoSpacing"/>
              <w:rPr>
                <w:rFonts w:ascii="Arial" w:hAnsi="Arial" w:cs="Arial"/>
              </w:rPr>
            </w:pPr>
          </w:p>
          <w:p w14:paraId="4596A8C2" w14:textId="77777777" w:rsidR="00483445" w:rsidRDefault="00483445" w:rsidP="004B7235">
            <w:pPr>
              <w:pStyle w:val="NoSpacing"/>
              <w:rPr>
                <w:rFonts w:ascii="Arial" w:hAnsi="Arial" w:cs="Arial"/>
              </w:rPr>
            </w:pPr>
          </w:p>
          <w:p w14:paraId="64D09A13" w14:textId="77777777" w:rsidR="00483445" w:rsidRDefault="00483445" w:rsidP="004B7235">
            <w:pPr>
              <w:pStyle w:val="NoSpacing"/>
              <w:rPr>
                <w:rFonts w:ascii="Arial" w:hAnsi="Arial" w:cs="Arial"/>
              </w:rPr>
            </w:pPr>
          </w:p>
          <w:p w14:paraId="55F4657A" w14:textId="77777777" w:rsidR="00483445" w:rsidRDefault="00483445" w:rsidP="004B7235">
            <w:pPr>
              <w:pStyle w:val="NoSpacing"/>
              <w:rPr>
                <w:rFonts w:ascii="Arial" w:hAnsi="Arial" w:cs="Arial"/>
              </w:rPr>
            </w:pPr>
          </w:p>
          <w:p w14:paraId="00CAAC04" w14:textId="77777777" w:rsidR="00483445" w:rsidRDefault="00483445" w:rsidP="004B7235">
            <w:pPr>
              <w:pStyle w:val="NoSpacing"/>
              <w:rPr>
                <w:rFonts w:ascii="Arial" w:hAnsi="Arial" w:cs="Arial"/>
              </w:rPr>
            </w:pPr>
          </w:p>
          <w:p w14:paraId="7D6438E1" w14:textId="77777777" w:rsidR="000C67B2" w:rsidRDefault="000C67B2" w:rsidP="004B7235">
            <w:pPr>
              <w:pStyle w:val="NoSpacing"/>
              <w:rPr>
                <w:rFonts w:ascii="Arial" w:hAnsi="Arial" w:cs="Arial"/>
              </w:rPr>
            </w:pPr>
          </w:p>
          <w:p w14:paraId="7927B42F" w14:textId="77777777" w:rsidR="000C67B2" w:rsidRDefault="000C67B2" w:rsidP="004B7235">
            <w:pPr>
              <w:pStyle w:val="NoSpacing"/>
              <w:rPr>
                <w:rFonts w:ascii="Arial" w:hAnsi="Arial" w:cs="Arial"/>
              </w:rPr>
            </w:pPr>
          </w:p>
          <w:p w14:paraId="263192A1" w14:textId="77777777" w:rsidR="003F0BD2" w:rsidRDefault="003F0BD2" w:rsidP="004B7235">
            <w:pPr>
              <w:pStyle w:val="NoSpacing"/>
              <w:rPr>
                <w:rFonts w:ascii="Arial" w:hAnsi="Arial" w:cs="Arial"/>
              </w:rPr>
            </w:pPr>
          </w:p>
          <w:p w14:paraId="05EA56D6" w14:textId="03386970" w:rsidR="003F0BD2" w:rsidRDefault="003F0BD2" w:rsidP="004B7235">
            <w:pPr>
              <w:pStyle w:val="NoSpacing"/>
              <w:rPr>
                <w:rFonts w:ascii="Arial" w:hAnsi="Arial" w:cs="Arial"/>
              </w:rPr>
            </w:pPr>
          </w:p>
        </w:tc>
      </w:tr>
    </w:tbl>
    <w:p w14:paraId="07DEF78F" w14:textId="77777777" w:rsidR="003F0BD2" w:rsidRDefault="003F0BD2" w:rsidP="00F535BC">
      <w:pPr>
        <w:pStyle w:val="NoSpacing"/>
        <w:rPr>
          <w:rFonts w:ascii="Arial" w:hAnsi="Arial" w:cs="Arial"/>
        </w:rPr>
      </w:pPr>
    </w:p>
    <w:p w14:paraId="6DB3178E" w14:textId="6750C20F" w:rsidR="006D3357" w:rsidRDefault="000D1862" w:rsidP="00925935">
      <w:pPr>
        <w:pStyle w:val="NoSpacing"/>
        <w:numPr>
          <w:ilvl w:val="0"/>
          <w:numId w:val="5"/>
        </w:numPr>
        <w:rPr>
          <w:rFonts w:ascii="Arial" w:hAnsi="Arial" w:cs="Arial"/>
          <w:b/>
          <w:sz w:val="24"/>
        </w:rPr>
      </w:pPr>
      <w:r w:rsidRPr="000D1862">
        <w:rPr>
          <w:rFonts w:ascii="Arial" w:hAnsi="Arial" w:cs="Arial"/>
          <w:b/>
          <w:sz w:val="24"/>
        </w:rPr>
        <w:t>What areas do you think should be covered by non-discrimination but not mutual recognition?</w:t>
      </w:r>
    </w:p>
    <w:p w14:paraId="4BE6009F" w14:textId="77777777" w:rsidR="003F0BD2" w:rsidRDefault="003F0BD2" w:rsidP="00F535BC">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0C67B2" w14:paraId="5E43B55B" w14:textId="77777777" w:rsidTr="000C67B2">
        <w:tc>
          <w:tcPr>
            <w:tcW w:w="9016" w:type="dxa"/>
          </w:tcPr>
          <w:p w14:paraId="71AC3C6D" w14:textId="77777777" w:rsidR="000C67B2" w:rsidRDefault="000C67B2" w:rsidP="00F535BC">
            <w:pPr>
              <w:pStyle w:val="NoSpacing"/>
              <w:rPr>
                <w:rFonts w:ascii="Arial" w:hAnsi="Arial" w:cs="Arial"/>
              </w:rPr>
            </w:pPr>
            <w:bookmarkStart w:id="0" w:name="_Hlk520455114"/>
          </w:p>
          <w:p w14:paraId="77F37584" w14:textId="5988FDD0" w:rsidR="000C67B2" w:rsidRDefault="000C67B2" w:rsidP="00F535BC">
            <w:pPr>
              <w:pStyle w:val="NoSpacing"/>
              <w:rPr>
                <w:rFonts w:ascii="Arial" w:hAnsi="Arial" w:cs="Arial"/>
              </w:rPr>
            </w:pPr>
          </w:p>
          <w:p w14:paraId="777DFE82" w14:textId="3799BB49" w:rsidR="000C67B2" w:rsidRDefault="000C67B2" w:rsidP="00F535BC">
            <w:pPr>
              <w:pStyle w:val="NoSpacing"/>
              <w:rPr>
                <w:rFonts w:ascii="Arial" w:hAnsi="Arial" w:cs="Arial"/>
              </w:rPr>
            </w:pPr>
          </w:p>
          <w:p w14:paraId="1FB2B551" w14:textId="77777777" w:rsidR="000C67B2" w:rsidRDefault="000C67B2" w:rsidP="00F535BC">
            <w:pPr>
              <w:pStyle w:val="NoSpacing"/>
              <w:rPr>
                <w:rFonts w:ascii="Arial" w:hAnsi="Arial" w:cs="Arial"/>
              </w:rPr>
            </w:pPr>
          </w:p>
          <w:p w14:paraId="08112DDB" w14:textId="77777777" w:rsidR="000C67B2" w:rsidRDefault="000C67B2" w:rsidP="00F535BC">
            <w:pPr>
              <w:pStyle w:val="NoSpacing"/>
              <w:rPr>
                <w:rFonts w:ascii="Arial" w:hAnsi="Arial" w:cs="Arial"/>
              </w:rPr>
            </w:pPr>
          </w:p>
          <w:p w14:paraId="230AE5EC" w14:textId="77777777" w:rsidR="000C67B2" w:rsidRDefault="000C67B2" w:rsidP="00F535BC">
            <w:pPr>
              <w:pStyle w:val="NoSpacing"/>
              <w:rPr>
                <w:rFonts w:ascii="Arial" w:hAnsi="Arial" w:cs="Arial"/>
              </w:rPr>
            </w:pPr>
          </w:p>
          <w:p w14:paraId="08B57786" w14:textId="48B0F368" w:rsidR="000C67B2" w:rsidRDefault="000C67B2" w:rsidP="00F535BC">
            <w:pPr>
              <w:pStyle w:val="NoSpacing"/>
              <w:rPr>
                <w:rFonts w:ascii="Arial" w:hAnsi="Arial" w:cs="Arial"/>
              </w:rPr>
            </w:pPr>
          </w:p>
          <w:p w14:paraId="4776A8D5" w14:textId="2E37DB3B" w:rsidR="003F0BD2" w:rsidRDefault="003F0BD2" w:rsidP="00F535BC">
            <w:pPr>
              <w:pStyle w:val="NoSpacing"/>
              <w:rPr>
                <w:rFonts w:ascii="Arial" w:hAnsi="Arial" w:cs="Arial"/>
              </w:rPr>
            </w:pPr>
          </w:p>
          <w:p w14:paraId="2FE236D5" w14:textId="77777777" w:rsidR="003F0BD2" w:rsidRDefault="003F0BD2" w:rsidP="00F535BC">
            <w:pPr>
              <w:pStyle w:val="NoSpacing"/>
              <w:rPr>
                <w:rFonts w:ascii="Arial" w:hAnsi="Arial" w:cs="Arial"/>
              </w:rPr>
            </w:pPr>
          </w:p>
          <w:p w14:paraId="0708236D" w14:textId="74234907" w:rsidR="000C67B2" w:rsidRDefault="000C67B2" w:rsidP="00F535BC">
            <w:pPr>
              <w:pStyle w:val="NoSpacing"/>
              <w:rPr>
                <w:rFonts w:ascii="Arial" w:hAnsi="Arial" w:cs="Arial"/>
              </w:rPr>
            </w:pPr>
          </w:p>
        </w:tc>
      </w:tr>
      <w:bookmarkEnd w:id="0"/>
    </w:tbl>
    <w:p w14:paraId="3CD296B0" w14:textId="77777777" w:rsidR="000C67B2" w:rsidRDefault="000C67B2" w:rsidP="00F535BC">
      <w:pPr>
        <w:pStyle w:val="NoSpacing"/>
        <w:rPr>
          <w:rFonts w:ascii="Arial" w:hAnsi="Arial" w:cs="Arial"/>
        </w:rPr>
      </w:pPr>
    </w:p>
    <w:p w14:paraId="733A666A" w14:textId="77777777" w:rsidR="000D1862" w:rsidRDefault="000D1862" w:rsidP="00925935">
      <w:pPr>
        <w:pStyle w:val="NoSpacing"/>
        <w:numPr>
          <w:ilvl w:val="0"/>
          <w:numId w:val="5"/>
        </w:numPr>
        <w:rPr>
          <w:rFonts w:ascii="Arial" w:hAnsi="Arial" w:cs="Arial"/>
          <w:b/>
          <w:sz w:val="24"/>
        </w:rPr>
      </w:pPr>
      <w:r w:rsidRPr="000D1862">
        <w:rPr>
          <w:rFonts w:ascii="Arial" w:hAnsi="Arial" w:cs="Arial"/>
          <w:b/>
          <w:sz w:val="24"/>
        </w:rPr>
        <w:t xml:space="preserve">What would be the most effective way of implementing the functions </w:t>
      </w:r>
      <w:r>
        <w:rPr>
          <w:rFonts w:ascii="Arial" w:hAnsi="Arial" w:cs="Arial"/>
          <w:b/>
          <w:sz w:val="24"/>
        </w:rPr>
        <w:t>of monitoring the Internal Market and consumer/business engagement</w:t>
      </w:r>
      <w:r w:rsidRPr="000D1862">
        <w:rPr>
          <w:rFonts w:ascii="Arial" w:hAnsi="Arial" w:cs="Arial"/>
          <w:b/>
          <w:sz w:val="24"/>
        </w:rPr>
        <w:t xml:space="preserve">? </w:t>
      </w:r>
    </w:p>
    <w:p w14:paraId="6B85E874" w14:textId="77777777" w:rsidR="000D1862" w:rsidRDefault="000D1862" w:rsidP="000D1862">
      <w:pPr>
        <w:pStyle w:val="NoSpacing"/>
        <w:ind w:left="720"/>
        <w:rPr>
          <w:rFonts w:ascii="Arial" w:hAnsi="Arial" w:cs="Arial"/>
          <w:b/>
          <w:sz w:val="24"/>
        </w:rPr>
      </w:pPr>
    </w:p>
    <w:p w14:paraId="4FC1115A" w14:textId="2277DDD5" w:rsidR="00D37B61" w:rsidRDefault="000D1862" w:rsidP="000D1862">
      <w:pPr>
        <w:pStyle w:val="NoSpacing"/>
        <w:ind w:left="720"/>
        <w:rPr>
          <w:rFonts w:ascii="Arial" w:hAnsi="Arial" w:cs="Arial"/>
          <w:b/>
          <w:sz w:val="24"/>
        </w:rPr>
      </w:pPr>
      <w:r w:rsidRPr="000D1862">
        <w:rPr>
          <w:rFonts w:ascii="Arial" w:hAnsi="Arial" w:cs="Arial"/>
          <w:b/>
          <w:sz w:val="24"/>
        </w:rPr>
        <w:t xml:space="preserve">Should </w:t>
      </w:r>
      <w:proofErr w:type="gramStart"/>
      <w:r w:rsidRPr="000D1862">
        <w:rPr>
          <w:rFonts w:ascii="Arial" w:hAnsi="Arial" w:cs="Arial"/>
          <w:b/>
          <w:sz w:val="24"/>
        </w:rPr>
        <w:t>particular aspects</w:t>
      </w:r>
      <w:proofErr w:type="gramEnd"/>
      <w:r w:rsidRPr="000D1862">
        <w:rPr>
          <w:rFonts w:ascii="Arial" w:hAnsi="Arial" w:cs="Arial"/>
          <w:b/>
          <w:sz w:val="24"/>
        </w:rPr>
        <w:t xml:space="preserve"> be delivered through existing vehicles or through bespoke arrangements?</w:t>
      </w:r>
    </w:p>
    <w:p w14:paraId="06460EC3" w14:textId="77777777" w:rsidR="003F0BD2" w:rsidRDefault="003F0BD2" w:rsidP="00F535BC">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0C67B2" w14:paraId="454BE7C0" w14:textId="77777777" w:rsidTr="000C67B2">
        <w:tc>
          <w:tcPr>
            <w:tcW w:w="9016" w:type="dxa"/>
          </w:tcPr>
          <w:p w14:paraId="737263D7" w14:textId="77777777" w:rsidR="000C67B2" w:rsidRDefault="000C67B2" w:rsidP="00F535BC">
            <w:pPr>
              <w:pStyle w:val="NoSpacing"/>
              <w:rPr>
                <w:rFonts w:ascii="Arial" w:hAnsi="Arial" w:cs="Arial"/>
              </w:rPr>
            </w:pPr>
          </w:p>
          <w:p w14:paraId="267D52DC" w14:textId="77777777" w:rsidR="000C67B2" w:rsidRDefault="000C67B2" w:rsidP="00F535BC">
            <w:pPr>
              <w:pStyle w:val="NoSpacing"/>
              <w:rPr>
                <w:rFonts w:ascii="Arial" w:hAnsi="Arial" w:cs="Arial"/>
              </w:rPr>
            </w:pPr>
          </w:p>
          <w:p w14:paraId="2EE7B183" w14:textId="77777777" w:rsidR="000C67B2" w:rsidRDefault="000C67B2" w:rsidP="00F535BC">
            <w:pPr>
              <w:pStyle w:val="NoSpacing"/>
              <w:rPr>
                <w:rFonts w:ascii="Arial" w:hAnsi="Arial" w:cs="Arial"/>
              </w:rPr>
            </w:pPr>
          </w:p>
          <w:p w14:paraId="35E5F69D" w14:textId="77777777" w:rsidR="000C67B2" w:rsidRDefault="000C67B2" w:rsidP="00F535BC">
            <w:pPr>
              <w:pStyle w:val="NoSpacing"/>
              <w:rPr>
                <w:rFonts w:ascii="Arial" w:hAnsi="Arial" w:cs="Arial"/>
              </w:rPr>
            </w:pPr>
          </w:p>
          <w:p w14:paraId="7C42320A" w14:textId="77777777" w:rsidR="000C67B2" w:rsidRDefault="000C67B2" w:rsidP="00F535BC">
            <w:pPr>
              <w:pStyle w:val="NoSpacing"/>
              <w:rPr>
                <w:rFonts w:ascii="Arial" w:hAnsi="Arial" w:cs="Arial"/>
              </w:rPr>
            </w:pPr>
          </w:p>
          <w:p w14:paraId="536AA5B3" w14:textId="77777777" w:rsidR="000C67B2" w:rsidRDefault="000C67B2" w:rsidP="00F535BC">
            <w:pPr>
              <w:pStyle w:val="NoSpacing"/>
              <w:rPr>
                <w:rFonts w:ascii="Arial" w:hAnsi="Arial" w:cs="Arial"/>
              </w:rPr>
            </w:pPr>
          </w:p>
          <w:p w14:paraId="3022510A" w14:textId="77777777" w:rsidR="000C67B2" w:rsidRDefault="000C67B2" w:rsidP="00F535BC">
            <w:pPr>
              <w:pStyle w:val="NoSpacing"/>
              <w:rPr>
                <w:rFonts w:ascii="Arial" w:hAnsi="Arial" w:cs="Arial"/>
              </w:rPr>
            </w:pPr>
          </w:p>
          <w:p w14:paraId="037E939D" w14:textId="77777777" w:rsidR="000C67B2" w:rsidRDefault="000C67B2" w:rsidP="00F535BC">
            <w:pPr>
              <w:pStyle w:val="NoSpacing"/>
              <w:rPr>
                <w:rFonts w:ascii="Arial" w:hAnsi="Arial" w:cs="Arial"/>
              </w:rPr>
            </w:pPr>
          </w:p>
          <w:p w14:paraId="387CF15B" w14:textId="77777777" w:rsidR="003F0BD2" w:rsidRDefault="003F0BD2" w:rsidP="00F535BC">
            <w:pPr>
              <w:pStyle w:val="NoSpacing"/>
              <w:rPr>
                <w:rFonts w:ascii="Arial" w:hAnsi="Arial" w:cs="Arial"/>
              </w:rPr>
            </w:pPr>
          </w:p>
          <w:p w14:paraId="5321732A" w14:textId="29F1B36C" w:rsidR="003F0BD2" w:rsidRDefault="003F0BD2" w:rsidP="00F535BC">
            <w:pPr>
              <w:pStyle w:val="NoSpacing"/>
              <w:rPr>
                <w:rFonts w:ascii="Arial" w:hAnsi="Arial" w:cs="Arial"/>
              </w:rPr>
            </w:pPr>
          </w:p>
        </w:tc>
      </w:tr>
    </w:tbl>
    <w:p w14:paraId="1A5FFBEA" w14:textId="05D54106" w:rsidR="003412AD" w:rsidRDefault="003412AD" w:rsidP="00F535BC">
      <w:pPr>
        <w:pStyle w:val="NoSpacing"/>
        <w:rPr>
          <w:rFonts w:ascii="Arial" w:hAnsi="Arial" w:cs="Arial"/>
        </w:rPr>
      </w:pPr>
    </w:p>
    <w:p w14:paraId="1192B44D" w14:textId="53E28440" w:rsidR="009D462C" w:rsidRDefault="000D1862" w:rsidP="00925935">
      <w:pPr>
        <w:pStyle w:val="NoSpacing"/>
        <w:numPr>
          <w:ilvl w:val="0"/>
          <w:numId w:val="5"/>
        </w:numPr>
        <w:rPr>
          <w:rFonts w:ascii="Arial" w:hAnsi="Arial" w:cs="Arial"/>
          <w:b/>
          <w:sz w:val="24"/>
        </w:rPr>
      </w:pPr>
      <w:r w:rsidRPr="000D1862">
        <w:rPr>
          <w:rFonts w:ascii="Arial" w:hAnsi="Arial" w:cs="Arial"/>
          <w:b/>
          <w:sz w:val="24"/>
        </w:rPr>
        <w:t>How should the Government best ensure that these functions are carried out independently, ensure the smooth functioning of the Internal Market and are fully representative of the interests of businesses and consumers across the whole of the UK?</w:t>
      </w:r>
    </w:p>
    <w:p w14:paraId="74B8D8DF" w14:textId="77777777" w:rsidR="00925935" w:rsidRDefault="00925935" w:rsidP="009D462C">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9D462C" w14:paraId="342F8F29" w14:textId="77777777" w:rsidTr="005F6A23">
        <w:tc>
          <w:tcPr>
            <w:tcW w:w="9016" w:type="dxa"/>
          </w:tcPr>
          <w:p w14:paraId="441BA44C" w14:textId="77777777" w:rsidR="009D462C" w:rsidRDefault="009D462C" w:rsidP="005F6A23">
            <w:pPr>
              <w:pStyle w:val="NoSpacing"/>
              <w:rPr>
                <w:rFonts w:ascii="Arial" w:hAnsi="Arial" w:cs="Arial"/>
              </w:rPr>
            </w:pPr>
          </w:p>
          <w:p w14:paraId="737AC588" w14:textId="77777777" w:rsidR="009D462C" w:rsidRDefault="009D462C" w:rsidP="005F6A23">
            <w:pPr>
              <w:pStyle w:val="NoSpacing"/>
              <w:rPr>
                <w:rFonts w:ascii="Arial" w:hAnsi="Arial" w:cs="Arial"/>
              </w:rPr>
            </w:pPr>
          </w:p>
          <w:p w14:paraId="47F8EF03" w14:textId="77777777" w:rsidR="009D462C" w:rsidRDefault="009D462C" w:rsidP="005F6A23">
            <w:pPr>
              <w:pStyle w:val="NoSpacing"/>
              <w:rPr>
                <w:rFonts w:ascii="Arial" w:hAnsi="Arial" w:cs="Arial"/>
              </w:rPr>
            </w:pPr>
          </w:p>
          <w:p w14:paraId="33F622A1" w14:textId="77777777" w:rsidR="009D462C" w:rsidRDefault="009D462C" w:rsidP="005F6A23">
            <w:pPr>
              <w:pStyle w:val="NoSpacing"/>
              <w:rPr>
                <w:rFonts w:ascii="Arial" w:hAnsi="Arial" w:cs="Arial"/>
              </w:rPr>
            </w:pPr>
          </w:p>
          <w:p w14:paraId="049B3A7B" w14:textId="77777777" w:rsidR="009D462C" w:rsidRDefault="009D462C" w:rsidP="005F6A23">
            <w:pPr>
              <w:pStyle w:val="NoSpacing"/>
              <w:rPr>
                <w:rFonts w:ascii="Arial" w:hAnsi="Arial" w:cs="Arial"/>
              </w:rPr>
            </w:pPr>
          </w:p>
          <w:p w14:paraId="521F38CE" w14:textId="77777777" w:rsidR="009D462C" w:rsidRDefault="009D462C" w:rsidP="005F6A23">
            <w:pPr>
              <w:pStyle w:val="NoSpacing"/>
              <w:rPr>
                <w:rFonts w:ascii="Arial" w:hAnsi="Arial" w:cs="Arial"/>
              </w:rPr>
            </w:pPr>
          </w:p>
          <w:p w14:paraId="12D3128D" w14:textId="77777777" w:rsidR="009D462C" w:rsidRDefault="009D462C" w:rsidP="005F6A23">
            <w:pPr>
              <w:pStyle w:val="NoSpacing"/>
              <w:rPr>
                <w:rFonts w:ascii="Arial" w:hAnsi="Arial" w:cs="Arial"/>
              </w:rPr>
            </w:pPr>
          </w:p>
          <w:p w14:paraId="467B6B49" w14:textId="77777777" w:rsidR="009D462C" w:rsidRDefault="009D462C" w:rsidP="005F6A23">
            <w:pPr>
              <w:pStyle w:val="NoSpacing"/>
              <w:rPr>
                <w:rFonts w:ascii="Arial" w:hAnsi="Arial" w:cs="Arial"/>
              </w:rPr>
            </w:pPr>
          </w:p>
          <w:p w14:paraId="07CFB4FA" w14:textId="77777777" w:rsidR="009D462C" w:rsidRDefault="009D462C" w:rsidP="005F6A23">
            <w:pPr>
              <w:pStyle w:val="NoSpacing"/>
              <w:rPr>
                <w:rFonts w:ascii="Arial" w:hAnsi="Arial" w:cs="Arial"/>
              </w:rPr>
            </w:pPr>
          </w:p>
          <w:p w14:paraId="465E8C0C" w14:textId="77777777" w:rsidR="009D462C" w:rsidRDefault="009D462C" w:rsidP="005F6A23">
            <w:pPr>
              <w:pStyle w:val="NoSpacing"/>
              <w:rPr>
                <w:rFonts w:ascii="Arial" w:hAnsi="Arial" w:cs="Arial"/>
              </w:rPr>
            </w:pPr>
          </w:p>
        </w:tc>
      </w:tr>
    </w:tbl>
    <w:p w14:paraId="31F58ED8" w14:textId="7C688D4B" w:rsidR="00705538" w:rsidRDefault="00705538" w:rsidP="00F535BC">
      <w:pPr>
        <w:pStyle w:val="NoSpacing"/>
        <w:rPr>
          <w:rFonts w:ascii="Arial" w:hAnsi="Arial" w:cs="Arial"/>
        </w:rPr>
      </w:pPr>
    </w:p>
    <w:p w14:paraId="52016A3C" w14:textId="77777777" w:rsidR="00CC57A8" w:rsidRDefault="00CC57A8" w:rsidP="00F535BC">
      <w:pPr>
        <w:pStyle w:val="NoSpacing"/>
        <w:rPr>
          <w:rFonts w:ascii="Arial" w:hAnsi="Arial" w:cs="Arial"/>
        </w:rPr>
      </w:pPr>
    </w:p>
    <w:p w14:paraId="7A12D513" w14:textId="13A8050A" w:rsidR="00603638" w:rsidRPr="003523B1" w:rsidRDefault="00857E57" w:rsidP="00F535BC">
      <w:pPr>
        <w:pStyle w:val="NoSpacing"/>
        <w:rPr>
          <w:rFonts w:ascii="Arial" w:hAnsi="Arial" w:cs="Arial"/>
          <w:b/>
          <w:sz w:val="24"/>
        </w:rPr>
      </w:pPr>
      <w:r w:rsidRPr="003523B1">
        <w:rPr>
          <w:rFonts w:ascii="Arial" w:hAnsi="Arial" w:cs="Arial"/>
          <w:b/>
          <w:sz w:val="24"/>
        </w:rPr>
        <w:t xml:space="preserve">Thank you for </w:t>
      </w:r>
      <w:r w:rsidR="00741FE8">
        <w:rPr>
          <w:rFonts w:ascii="Arial" w:hAnsi="Arial" w:cs="Arial"/>
          <w:b/>
          <w:sz w:val="24"/>
        </w:rPr>
        <w:t>your engagement with SCDI</w:t>
      </w:r>
      <w:r w:rsidR="00356E49">
        <w:rPr>
          <w:rFonts w:ascii="Arial" w:hAnsi="Arial" w:cs="Arial"/>
          <w:b/>
          <w:sz w:val="24"/>
        </w:rPr>
        <w:t>’s Policy and Public Affairs Team</w:t>
      </w:r>
      <w:r w:rsidRPr="003523B1">
        <w:rPr>
          <w:rFonts w:ascii="Arial" w:hAnsi="Arial" w:cs="Arial"/>
          <w:b/>
          <w:sz w:val="24"/>
        </w:rPr>
        <w:t xml:space="preserve">. </w:t>
      </w:r>
    </w:p>
    <w:p w14:paraId="75356E00" w14:textId="77777777" w:rsidR="00603638" w:rsidRPr="00705538" w:rsidRDefault="00603638" w:rsidP="00F535BC">
      <w:pPr>
        <w:pStyle w:val="NoSpacing"/>
        <w:rPr>
          <w:rFonts w:ascii="Arial" w:hAnsi="Arial" w:cs="Arial"/>
          <w:sz w:val="28"/>
        </w:rPr>
      </w:pPr>
    </w:p>
    <w:p w14:paraId="5A78B6AF" w14:textId="2E97D36E" w:rsidR="00E47619" w:rsidRPr="00705538" w:rsidRDefault="00857E57" w:rsidP="00F535BC">
      <w:pPr>
        <w:pStyle w:val="NoSpacing"/>
        <w:rPr>
          <w:rFonts w:ascii="Arial" w:hAnsi="Arial" w:cs="Arial"/>
          <w:sz w:val="24"/>
        </w:rPr>
      </w:pPr>
      <w:r w:rsidRPr="00705538">
        <w:rPr>
          <w:rFonts w:ascii="Arial" w:hAnsi="Arial" w:cs="Arial"/>
          <w:sz w:val="24"/>
        </w:rPr>
        <w:t xml:space="preserve">SCDI’s official consultation response </w:t>
      </w:r>
      <w:r w:rsidR="006D3A5A" w:rsidRPr="00705538">
        <w:rPr>
          <w:rFonts w:ascii="Arial" w:hAnsi="Arial" w:cs="Arial"/>
          <w:sz w:val="24"/>
        </w:rPr>
        <w:t xml:space="preserve">will be based on your feedback </w:t>
      </w:r>
      <w:r w:rsidRPr="00705538">
        <w:rPr>
          <w:rFonts w:ascii="Arial" w:hAnsi="Arial" w:cs="Arial"/>
          <w:sz w:val="24"/>
        </w:rPr>
        <w:t>and</w:t>
      </w:r>
      <w:r w:rsidR="006D3A5A" w:rsidRPr="00705538">
        <w:rPr>
          <w:rFonts w:ascii="Arial" w:hAnsi="Arial" w:cs="Arial"/>
          <w:sz w:val="24"/>
        </w:rPr>
        <w:t xml:space="preserve"> will shape</w:t>
      </w:r>
      <w:r w:rsidRPr="00705538">
        <w:rPr>
          <w:rFonts w:ascii="Arial" w:hAnsi="Arial" w:cs="Arial"/>
          <w:sz w:val="24"/>
        </w:rPr>
        <w:t xml:space="preserve"> our ongoing engagement with</w:t>
      </w:r>
      <w:r w:rsidR="006D3A5A" w:rsidRPr="00705538">
        <w:rPr>
          <w:rFonts w:ascii="Arial" w:hAnsi="Arial" w:cs="Arial"/>
          <w:sz w:val="24"/>
        </w:rPr>
        <w:t xml:space="preserve"> </w:t>
      </w:r>
      <w:r w:rsidR="00A57A47" w:rsidRPr="00705538">
        <w:rPr>
          <w:rFonts w:ascii="Arial" w:hAnsi="Arial" w:cs="Arial"/>
          <w:sz w:val="24"/>
        </w:rPr>
        <w:t>the Scottish and UK G</w:t>
      </w:r>
      <w:r w:rsidR="006D3A5A" w:rsidRPr="00705538">
        <w:rPr>
          <w:rFonts w:ascii="Arial" w:hAnsi="Arial" w:cs="Arial"/>
          <w:sz w:val="24"/>
        </w:rPr>
        <w:t>overnment</w:t>
      </w:r>
      <w:r w:rsidR="00A57A47" w:rsidRPr="00705538">
        <w:rPr>
          <w:rFonts w:ascii="Arial" w:hAnsi="Arial" w:cs="Arial"/>
          <w:sz w:val="24"/>
        </w:rPr>
        <w:t>s</w:t>
      </w:r>
      <w:r w:rsidR="006D3A5A" w:rsidRPr="00705538">
        <w:rPr>
          <w:rFonts w:ascii="Arial" w:hAnsi="Arial" w:cs="Arial"/>
          <w:sz w:val="24"/>
        </w:rPr>
        <w:t xml:space="preserve">, </w:t>
      </w:r>
      <w:r w:rsidR="00A57A47" w:rsidRPr="00705538">
        <w:rPr>
          <w:rFonts w:ascii="Arial" w:hAnsi="Arial" w:cs="Arial"/>
          <w:sz w:val="24"/>
        </w:rPr>
        <w:t>policymakers, stakeholders</w:t>
      </w:r>
      <w:r w:rsidR="006D3A5A" w:rsidRPr="00705538">
        <w:rPr>
          <w:rFonts w:ascii="Arial" w:hAnsi="Arial" w:cs="Arial"/>
          <w:sz w:val="24"/>
        </w:rPr>
        <w:t xml:space="preserve"> and other</w:t>
      </w:r>
      <w:r w:rsidR="00A57A47" w:rsidRPr="00705538">
        <w:rPr>
          <w:rFonts w:ascii="Arial" w:hAnsi="Arial" w:cs="Arial"/>
          <w:sz w:val="24"/>
        </w:rPr>
        <w:t xml:space="preserve"> organisations across all sectors</w:t>
      </w:r>
      <w:r w:rsidR="00701C8C" w:rsidRPr="00705538">
        <w:rPr>
          <w:rFonts w:ascii="Arial" w:hAnsi="Arial" w:cs="Arial"/>
          <w:sz w:val="24"/>
        </w:rPr>
        <w:t xml:space="preserve"> and geographies of the Scottish economy</w:t>
      </w:r>
      <w:r w:rsidR="00320836" w:rsidRPr="00705538">
        <w:rPr>
          <w:rFonts w:ascii="Arial" w:hAnsi="Arial" w:cs="Arial"/>
          <w:sz w:val="24"/>
        </w:rPr>
        <w:t>,</w:t>
      </w:r>
      <w:r w:rsidR="00F74B31" w:rsidRPr="00705538">
        <w:rPr>
          <w:rFonts w:ascii="Arial" w:hAnsi="Arial" w:cs="Arial"/>
          <w:sz w:val="24"/>
        </w:rPr>
        <w:t xml:space="preserve"> as we fulfil our mission to </w:t>
      </w:r>
      <w:r w:rsidR="00F74B31" w:rsidRPr="00705538">
        <w:rPr>
          <w:rFonts w:ascii="Arial" w:hAnsi="Arial" w:cs="Arial"/>
          <w:i/>
          <w:sz w:val="24"/>
        </w:rPr>
        <w:t>inform</w:t>
      </w:r>
      <w:r w:rsidR="00F74B31" w:rsidRPr="00705538">
        <w:rPr>
          <w:rFonts w:ascii="Arial" w:hAnsi="Arial" w:cs="Arial"/>
          <w:sz w:val="24"/>
        </w:rPr>
        <w:t xml:space="preserve">, </w:t>
      </w:r>
      <w:r w:rsidR="00F74B31" w:rsidRPr="00705538">
        <w:rPr>
          <w:rFonts w:ascii="Arial" w:hAnsi="Arial" w:cs="Arial"/>
          <w:i/>
          <w:sz w:val="24"/>
        </w:rPr>
        <w:t>influence</w:t>
      </w:r>
      <w:r w:rsidR="00F74B31" w:rsidRPr="00705538">
        <w:rPr>
          <w:rFonts w:ascii="Arial" w:hAnsi="Arial" w:cs="Arial"/>
          <w:sz w:val="24"/>
        </w:rPr>
        <w:t xml:space="preserve"> and </w:t>
      </w:r>
      <w:r w:rsidR="00F74B31" w:rsidRPr="00705538">
        <w:rPr>
          <w:rFonts w:ascii="Arial" w:hAnsi="Arial" w:cs="Arial"/>
          <w:i/>
          <w:sz w:val="24"/>
        </w:rPr>
        <w:t>inspire</w:t>
      </w:r>
      <w:r w:rsidR="006D3A5A" w:rsidRPr="00705538">
        <w:rPr>
          <w:rFonts w:ascii="Arial" w:hAnsi="Arial" w:cs="Arial"/>
          <w:sz w:val="24"/>
        </w:rPr>
        <w:t>.</w:t>
      </w:r>
    </w:p>
    <w:p w14:paraId="38AE1EEF" w14:textId="77777777" w:rsidR="00091C4B" w:rsidRPr="00705538" w:rsidRDefault="00091C4B" w:rsidP="00F535BC">
      <w:pPr>
        <w:pStyle w:val="NoSpacing"/>
        <w:rPr>
          <w:rFonts w:ascii="Arial" w:hAnsi="Arial" w:cs="Arial"/>
          <w:sz w:val="24"/>
        </w:rPr>
      </w:pPr>
    </w:p>
    <w:p w14:paraId="26A0C3B3" w14:textId="77777777" w:rsidR="00091C4B" w:rsidRPr="00705538" w:rsidRDefault="00091C4B" w:rsidP="00091C4B">
      <w:pPr>
        <w:pStyle w:val="NoSpacing"/>
        <w:rPr>
          <w:rFonts w:ascii="Arial" w:hAnsi="Arial" w:cs="Arial"/>
          <w:sz w:val="24"/>
        </w:rPr>
      </w:pPr>
      <w:r w:rsidRPr="00705538">
        <w:rPr>
          <w:rFonts w:ascii="Arial" w:hAnsi="Arial" w:cs="Arial"/>
          <w:sz w:val="24"/>
        </w:rPr>
        <w:t>Scottish Council for Development and Industry</w:t>
      </w:r>
    </w:p>
    <w:p w14:paraId="00806B4B" w14:textId="77777777" w:rsidR="00091C4B" w:rsidRPr="00705538" w:rsidRDefault="00091C4B" w:rsidP="00091C4B">
      <w:pPr>
        <w:pStyle w:val="NoSpacing"/>
        <w:rPr>
          <w:rFonts w:ascii="Arial" w:hAnsi="Arial" w:cs="Arial"/>
          <w:sz w:val="24"/>
        </w:rPr>
      </w:pPr>
      <w:r w:rsidRPr="00705538">
        <w:rPr>
          <w:rFonts w:ascii="Arial" w:hAnsi="Arial" w:cs="Arial"/>
          <w:sz w:val="24"/>
        </w:rPr>
        <w:t>1 Cadogan Square</w:t>
      </w:r>
    </w:p>
    <w:p w14:paraId="59A0D7BD" w14:textId="77777777" w:rsidR="00091C4B" w:rsidRPr="00705538" w:rsidRDefault="00091C4B" w:rsidP="00091C4B">
      <w:pPr>
        <w:pStyle w:val="NoSpacing"/>
        <w:rPr>
          <w:rFonts w:ascii="Arial" w:hAnsi="Arial" w:cs="Arial"/>
          <w:sz w:val="24"/>
        </w:rPr>
      </w:pPr>
      <w:r w:rsidRPr="00705538">
        <w:rPr>
          <w:rFonts w:ascii="Arial" w:hAnsi="Arial" w:cs="Arial"/>
          <w:sz w:val="24"/>
        </w:rPr>
        <w:t>Cadogan Street</w:t>
      </w:r>
    </w:p>
    <w:p w14:paraId="0A81500C" w14:textId="77777777" w:rsidR="00091C4B" w:rsidRPr="00705538" w:rsidRDefault="00091C4B" w:rsidP="00091C4B">
      <w:pPr>
        <w:pStyle w:val="NoSpacing"/>
        <w:rPr>
          <w:rFonts w:ascii="Arial" w:hAnsi="Arial" w:cs="Arial"/>
          <w:sz w:val="24"/>
        </w:rPr>
      </w:pPr>
      <w:r w:rsidRPr="00705538">
        <w:rPr>
          <w:rFonts w:ascii="Arial" w:hAnsi="Arial" w:cs="Arial"/>
          <w:sz w:val="24"/>
        </w:rPr>
        <w:t>Glasgow</w:t>
      </w:r>
    </w:p>
    <w:p w14:paraId="1B66BCA9" w14:textId="77777777" w:rsidR="00091C4B" w:rsidRPr="00705538" w:rsidRDefault="00091C4B" w:rsidP="00091C4B">
      <w:pPr>
        <w:pStyle w:val="NoSpacing"/>
      </w:pPr>
      <w:r w:rsidRPr="00705538">
        <w:rPr>
          <w:rFonts w:ascii="Arial" w:hAnsi="Arial" w:cs="Arial"/>
          <w:sz w:val="24"/>
        </w:rPr>
        <w:t>G2 7H</w:t>
      </w:r>
    </w:p>
    <w:p w14:paraId="3E0FFE68" w14:textId="77777777" w:rsidR="00091C4B" w:rsidRPr="00705538" w:rsidRDefault="00091C4B" w:rsidP="00091C4B">
      <w:pPr>
        <w:pStyle w:val="NoSpacing"/>
        <w:rPr>
          <w:rFonts w:ascii="Arial" w:hAnsi="Arial" w:cs="Arial"/>
          <w:sz w:val="24"/>
        </w:rPr>
      </w:pPr>
    </w:p>
    <w:p w14:paraId="773628AB" w14:textId="321DD7E2" w:rsidR="00091C4B" w:rsidRPr="00705538" w:rsidRDefault="00091C4B" w:rsidP="00091C4B">
      <w:pPr>
        <w:pStyle w:val="NoSpacing"/>
        <w:rPr>
          <w:rFonts w:ascii="Arial" w:hAnsi="Arial" w:cs="Arial"/>
          <w:sz w:val="24"/>
        </w:rPr>
      </w:pPr>
      <w:r w:rsidRPr="00705538">
        <w:rPr>
          <w:rFonts w:ascii="Arial" w:hAnsi="Arial" w:cs="Arial"/>
          <w:sz w:val="24"/>
        </w:rPr>
        <w:t>0141 243 2667</w:t>
      </w:r>
    </w:p>
    <w:sectPr w:rsidR="00091C4B" w:rsidRPr="007055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9B621" w14:textId="77777777" w:rsidR="001A4BD2" w:rsidRDefault="001A4BD2" w:rsidP="00EC4639">
      <w:pPr>
        <w:spacing w:after="0" w:line="240" w:lineRule="auto"/>
      </w:pPr>
      <w:r>
        <w:separator/>
      </w:r>
    </w:p>
  </w:endnote>
  <w:endnote w:type="continuationSeparator" w:id="0">
    <w:p w14:paraId="186C42E1" w14:textId="77777777" w:rsidR="001A4BD2" w:rsidRDefault="001A4BD2" w:rsidP="00EC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603187"/>
      <w:docPartObj>
        <w:docPartGallery w:val="Page Numbers (Bottom of Page)"/>
        <w:docPartUnique/>
      </w:docPartObj>
    </w:sdtPr>
    <w:sdtEndPr>
      <w:rPr>
        <w:rFonts w:ascii="Arial" w:hAnsi="Arial" w:cs="Arial"/>
        <w:noProof/>
        <w:sz w:val="20"/>
      </w:rPr>
    </w:sdtEndPr>
    <w:sdtContent>
      <w:p w14:paraId="5A0F3A7F" w14:textId="6E5A884E" w:rsidR="007031B4" w:rsidRPr="007031B4" w:rsidRDefault="007031B4">
        <w:pPr>
          <w:pStyle w:val="Footer"/>
          <w:jc w:val="center"/>
          <w:rPr>
            <w:rFonts w:ascii="Arial" w:hAnsi="Arial" w:cs="Arial"/>
            <w:sz w:val="20"/>
          </w:rPr>
        </w:pPr>
        <w:r w:rsidRPr="007031B4">
          <w:rPr>
            <w:rFonts w:ascii="Arial" w:hAnsi="Arial" w:cs="Arial"/>
            <w:sz w:val="20"/>
          </w:rPr>
          <w:fldChar w:fldCharType="begin"/>
        </w:r>
        <w:r w:rsidRPr="007031B4">
          <w:rPr>
            <w:rFonts w:ascii="Arial" w:hAnsi="Arial" w:cs="Arial"/>
            <w:sz w:val="20"/>
          </w:rPr>
          <w:instrText xml:space="preserve"> PAGE   \* MERGEFORMAT </w:instrText>
        </w:r>
        <w:r w:rsidRPr="007031B4">
          <w:rPr>
            <w:rFonts w:ascii="Arial" w:hAnsi="Arial" w:cs="Arial"/>
            <w:sz w:val="20"/>
          </w:rPr>
          <w:fldChar w:fldCharType="separate"/>
        </w:r>
        <w:r w:rsidRPr="007031B4">
          <w:rPr>
            <w:rFonts w:ascii="Arial" w:hAnsi="Arial" w:cs="Arial"/>
            <w:noProof/>
            <w:sz w:val="20"/>
          </w:rPr>
          <w:t>2</w:t>
        </w:r>
        <w:r w:rsidRPr="007031B4">
          <w:rPr>
            <w:rFonts w:ascii="Arial" w:hAnsi="Arial" w:cs="Arial"/>
            <w:noProof/>
            <w:sz w:val="20"/>
          </w:rPr>
          <w:fldChar w:fldCharType="end"/>
        </w:r>
      </w:p>
    </w:sdtContent>
  </w:sdt>
  <w:p w14:paraId="679C4F1C" w14:textId="77777777" w:rsidR="007031B4" w:rsidRDefault="00703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CF479" w14:textId="77777777" w:rsidR="001A4BD2" w:rsidRDefault="001A4BD2" w:rsidP="00EC4639">
      <w:pPr>
        <w:spacing w:after="0" w:line="240" w:lineRule="auto"/>
      </w:pPr>
      <w:r>
        <w:separator/>
      </w:r>
    </w:p>
  </w:footnote>
  <w:footnote w:type="continuationSeparator" w:id="0">
    <w:p w14:paraId="1044A35F" w14:textId="77777777" w:rsidR="001A4BD2" w:rsidRDefault="001A4BD2" w:rsidP="00EC4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3B7FA" w14:textId="6BBCD87C" w:rsidR="00EC4639" w:rsidRDefault="000D1862">
    <w:pPr>
      <w:pStyle w:val="Header"/>
    </w:pPr>
    <w:r>
      <w:rPr>
        <w:noProof/>
      </w:rPr>
      <w:drawing>
        <wp:inline distT="0" distB="0" distL="0" distR="0" wp14:anchorId="46C9EC81" wp14:editId="65524701">
          <wp:extent cx="2705100" cy="708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5169" cy="7500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224BE"/>
    <w:multiLevelType w:val="hybridMultilevel"/>
    <w:tmpl w:val="63CC14F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A0513DD"/>
    <w:multiLevelType w:val="hybridMultilevel"/>
    <w:tmpl w:val="99028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82779"/>
    <w:multiLevelType w:val="hybridMultilevel"/>
    <w:tmpl w:val="C1461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66FE0"/>
    <w:multiLevelType w:val="hybridMultilevel"/>
    <w:tmpl w:val="07B85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F14583"/>
    <w:multiLevelType w:val="hybridMultilevel"/>
    <w:tmpl w:val="08644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884884"/>
    <w:multiLevelType w:val="hybridMultilevel"/>
    <w:tmpl w:val="E6ACE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235"/>
    <w:rsid w:val="00001748"/>
    <w:rsid w:val="0001095A"/>
    <w:rsid w:val="00031B01"/>
    <w:rsid w:val="000352AB"/>
    <w:rsid w:val="00056A67"/>
    <w:rsid w:val="0006635B"/>
    <w:rsid w:val="00070322"/>
    <w:rsid w:val="00075F6E"/>
    <w:rsid w:val="00082A9B"/>
    <w:rsid w:val="00091C4B"/>
    <w:rsid w:val="000941D8"/>
    <w:rsid w:val="000C67B2"/>
    <w:rsid w:val="000D1862"/>
    <w:rsid w:val="000E2E0B"/>
    <w:rsid w:val="000E7E01"/>
    <w:rsid w:val="00103B85"/>
    <w:rsid w:val="001077C1"/>
    <w:rsid w:val="001118E1"/>
    <w:rsid w:val="00124FA0"/>
    <w:rsid w:val="00125B05"/>
    <w:rsid w:val="00130962"/>
    <w:rsid w:val="001639B8"/>
    <w:rsid w:val="00182A9F"/>
    <w:rsid w:val="001909A0"/>
    <w:rsid w:val="0019580F"/>
    <w:rsid w:val="001A4BD2"/>
    <w:rsid w:val="001D418E"/>
    <w:rsid w:val="001F39C0"/>
    <w:rsid w:val="001F4BF3"/>
    <w:rsid w:val="00224E7B"/>
    <w:rsid w:val="002708B3"/>
    <w:rsid w:val="00275879"/>
    <w:rsid w:val="00284A09"/>
    <w:rsid w:val="00285EB1"/>
    <w:rsid w:val="002A46A2"/>
    <w:rsid w:val="002D270A"/>
    <w:rsid w:val="002E41C2"/>
    <w:rsid w:val="002E6D3E"/>
    <w:rsid w:val="002F2440"/>
    <w:rsid w:val="003100F6"/>
    <w:rsid w:val="00320836"/>
    <w:rsid w:val="00331F71"/>
    <w:rsid w:val="003412AD"/>
    <w:rsid w:val="003523B1"/>
    <w:rsid w:val="00356E49"/>
    <w:rsid w:val="00386A0A"/>
    <w:rsid w:val="003D2C60"/>
    <w:rsid w:val="003E2653"/>
    <w:rsid w:val="003F0BD2"/>
    <w:rsid w:val="004012F8"/>
    <w:rsid w:val="004125A4"/>
    <w:rsid w:val="004141BE"/>
    <w:rsid w:val="00446000"/>
    <w:rsid w:val="00446D7E"/>
    <w:rsid w:val="00465A94"/>
    <w:rsid w:val="00483445"/>
    <w:rsid w:val="004A6B3D"/>
    <w:rsid w:val="004A79A9"/>
    <w:rsid w:val="004B59B9"/>
    <w:rsid w:val="004B7235"/>
    <w:rsid w:val="004C00C1"/>
    <w:rsid w:val="004D49F9"/>
    <w:rsid w:val="00506213"/>
    <w:rsid w:val="005219B5"/>
    <w:rsid w:val="00526E07"/>
    <w:rsid w:val="00545595"/>
    <w:rsid w:val="00571381"/>
    <w:rsid w:val="00580E69"/>
    <w:rsid w:val="005A2CE3"/>
    <w:rsid w:val="005A39E7"/>
    <w:rsid w:val="005C4FA7"/>
    <w:rsid w:val="005C598A"/>
    <w:rsid w:val="005E2F86"/>
    <w:rsid w:val="005F7FC5"/>
    <w:rsid w:val="00603638"/>
    <w:rsid w:val="00610B3D"/>
    <w:rsid w:val="00625A38"/>
    <w:rsid w:val="00632C72"/>
    <w:rsid w:val="00637DAF"/>
    <w:rsid w:val="00643FB4"/>
    <w:rsid w:val="006A73A9"/>
    <w:rsid w:val="006A7A99"/>
    <w:rsid w:val="006B50C4"/>
    <w:rsid w:val="006C2636"/>
    <w:rsid w:val="006D056F"/>
    <w:rsid w:val="006D3357"/>
    <w:rsid w:val="006D3A5A"/>
    <w:rsid w:val="006E5D60"/>
    <w:rsid w:val="00701C8C"/>
    <w:rsid w:val="007031B4"/>
    <w:rsid w:val="00704F20"/>
    <w:rsid w:val="00705538"/>
    <w:rsid w:val="00712EF9"/>
    <w:rsid w:val="007142AB"/>
    <w:rsid w:val="007204E5"/>
    <w:rsid w:val="00736BCA"/>
    <w:rsid w:val="00741FE8"/>
    <w:rsid w:val="007568DF"/>
    <w:rsid w:val="00766B1F"/>
    <w:rsid w:val="00795AFB"/>
    <w:rsid w:val="007978E7"/>
    <w:rsid w:val="007C06D2"/>
    <w:rsid w:val="007C6A40"/>
    <w:rsid w:val="007D1927"/>
    <w:rsid w:val="007F233D"/>
    <w:rsid w:val="0080474C"/>
    <w:rsid w:val="0082623D"/>
    <w:rsid w:val="00841329"/>
    <w:rsid w:val="00857E57"/>
    <w:rsid w:val="00867146"/>
    <w:rsid w:val="008673A3"/>
    <w:rsid w:val="00892AAF"/>
    <w:rsid w:val="00893774"/>
    <w:rsid w:val="008A0EE3"/>
    <w:rsid w:val="008D16F0"/>
    <w:rsid w:val="00905D2D"/>
    <w:rsid w:val="009135F3"/>
    <w:rsid w:val="00925935"/>
    <w:rsid w:val="0093035E"/>
    <w:rsid w:val="00935B66"/>
    <w:rsid w:val="0094169F"/>
    <w:rsid w:val="00955A70"/>
    <w:rsid w:val="00985EBB"/>
    <w:rsid w:val="009B2DFE"/>
    <w:rsid w:val="009C2AB9"/>
    <w:rsid w:val="009D462C"/>
    <w:rsid w:val="009D692F"/>
    <w:rsid w:val="009E37F2"/>
    <w:rsid w:val="00A109B0"/>
    <w:rsid w:val="00A35019"/>
    <w:rsid w:val="00A4583A"/>
    <w:rsid w:val="00A51DF3"/>
    <w:rsid w:val="00A54F4A"/>
    <w:rsid w:val="00A56334"/>
    <w:rsid w:val="00A57A47"/>
    <w:rsid w:val="00A713D1"/>
    <w:rsid w:val="00A71F07"/>
    <w:rsid w:val="00A80018"/>
    <w:rsid w:val="00A95B49"/>
    <w:rsid w:val="00AB6C6C"/>
    <w:rsid w:val="00AC6BB2"/>
    <w:rsid w:val="00AE2A6E"/>
    <w:rsid w:val="00B1049E"/>
    <w:rsid w:val="00B17EDE"/>
    <w:rsid w:val="00B21C0C"/>
    <w:rsid w:val="00B35C1B"/>
    <w:rsid w:val="00B63395"/>
    <w:rsid w:val="00B6770A"/>
    <w:rsid w:val="00B73178"/>
    <w:rsid w:val="00B82752"/>
    <w:rsid w:val="00BB16A0"/>
    <w:rsid w:val="00BD13B6"/>
    <w:rsid w:val="00BE3BAE"/>
    <w:rsid w:val="00BE6B81"/>
    <w:rsid w:val="00BF7A6E"/>
    <w:rsid w:val="00C20C56"/>
    <w:rsid w:val="00C23B18"/>
    <w:rsid w:val="00C42AAB"/>
    <w:rsid w:val="00C42B37"/>
    <w:rsid w:val="00C77E98"/>
    <w:rsid w:val="00C87376"/>
    <w:rsid w:val="00C961BB"/>
    <w:rsid w:val="00CA0892"/>
    <w:rsid w:val="00CB1DE4"/>
    <w:rsid w:val="00CB5D87"/>
    <w:rsid w:val="00CC2996"/>
    <w:rsid w:val="00CC57A8"/>
    <w:rsid w:val="00CC5B95"/>
    <w:rsid w:val="00CD1591"/>
    <w:rsid w:val="00CD79CE"/>
    <w:rsid w:val="00CF44B2"/>
    <w:rsid w:val="00D12DC1"/>
    <w:rsid w:val="00D141AA"/>
    <w:rsid w:val="00D222A8"/>
    <w:rsid w:val="00D37B61"/>
    <w:rsid w:val="00D456FD"/>
    <w:rsid w:val="00D544B8"/>
    <w:rsid w:val="00D574E1"/>
    <w:rsid w:val="00D7471C"/>
    <w:rsid w:val="00D846AD"/>
    <w:rsid w:val="00D8693D"/>
    <w:rsid w:val="00DA3CDB"/>
    <w:rsid w:val="00DB147D"/>
    <w:rsid w:val="00DB2B5C"/>
    <w:rsid w:val="00DE094E"/>
    <w:rsid w:val="00DF4122"/>
    <w:rsid w:val="00E04D4C"/>
    <w:rsid w:val="00E050AD"/>
    <w:rsid w:val="00E144B4"/>
    <w:rsid w:val="00E21DFB"/>
    <w:rsid w:val="00E47619"/>
    <w:rsid w:val="00E530A7"/>
    <w:rsid w:val="00E66250"/>
    <w:rsid w:val="00E77224"/>
    <w:rsid w:val="00E811EA"/>
    <w:rsid w:val="00E96650"/>
    <w:rsid w:val="00EB55AB"/>
    <w:rsid w:val="00EC4639"/>
    <w:rsid w:val="00EC7E75"/>
    <w:rsid w:val="00EF1338"/>
    <w:rsid w:val="00EF67EC"/>
    <w:rsid w:val="00F11BDB"/>
    <w:rsid w:val="00F147B0"/>
    <w:rsid w:val="00F17FFC"/>
    <w:rsid w:val="00F26ED3"/>
    <w:rsid w:val="00F34AB6"/>
    <w:rsid w:val="00F375AB"/>
    <w:rsid w:val="00F535BC"/>
    <w:rsid w:val="00F711A7"/>
    <w:rsid w:val="00F74B31"/>
    <w:rsid w:val="00FA0533"/>
    <w:rsid w:val="00FA75DE"/>
    <w:rsid w:val="00FC5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C169"/>
  <w15:chartTrackingRefBased/>
  <w15:docId w15:val="{FC35DB6F-294C-4CF7-BC4C-007B1557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235"/>
    <w:pPr>
      <w:spacing w:after="0" w:line="240" w:lineRule="auto"/>
    </w:pPr>
  </w:style>
  <w:style w:type="paragraph" w:styleId="ListParagraph">
    <w:name w:val="List Paragraph"/>
    <w:basedOn w:val="Normal"/>
    <w:uiPriority w:val="34"/>
    <w:qFormat/>
    <w:rsid w:val="00EF67EC"/>
    <w:pPr>
      <w:ind w:left="720"/>
      <w:contextualSpacing/>
    </w:pPr>
  </w:style>
  <w:style w:type="paragraph" w:styleId="Header">
    <w:name w:val="header"/>
    <w:basedOn w:val="Normal"/>
    <w:link w:val="HeaderChar"/>
    <w:uiPriority w:val="99"/>
    <w:unhideWhenUsed/>
    <w:rsid w:val="00EC4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639"/>
  </w:style>
  <w:style w:type="paragraph" w:styleId="Footer">
    <w:name w:val="footer"/>
    <w:basedOn w:val="Normal"/>
    <w:link w:val="FooterChar"/>
    <w:uiPriority w:val="99"/>
    <w:unhideWhenUsed/>
    <w:rsid w:val="00EC4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639"/>
  </w:style>
  <w:style w:type="table" w:styleId="TableGrid">
    <w:name w:val="Table Grid"/>
    <w:basedOn w:val="TableNormal"/>
    <w:uiPriority w:val="39"/>
    <w:rsid w:val="0028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583A"/>
    <w:rPr>
      <w:color w:val="0563C1" w:themeColor="hyperlink"/>
      <w:u w:val="single"/>
    </w:rPr>
  </w:style>
  <w:style w:type="character" w:styleId="UnresolvedMention">
    <w:name w:val="Unresolved Mention"/>
    <w:basedOn w:val="DefaultParagraphFont"/>
    <w:uiPriority w:val="99"/>
    <w:semiHidden/>
    <w:unhideWhenUsed/>
    <w:rsid w:val="00A45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ews@scd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Kelly</dc:creator>
  <cp:keywords/>
  <dc:description/>
  <cp:lastModifiedBy>David Kelly</cp:lastModifiedBy>
  <cp:revision>16</cp:revision>
  <dcterms:created xsi:type="dcterms:W3CDTF">2018-08-07T08:23:00Z</dcterms:created>
  <dcterms:modified xsi:type="dcterms:W3CDTF">2020-08-05T08:12:00Z</dcterms:modified>
</cp:coreProperties>
</file>